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43" w:rsidRDefault="00F75643" w:rsidP="008042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F94A3ED" wp14:editId="44618760">
            <wp:extent cx="866775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643" w:rsidRDefault="00F75643" w:rsidP="00F75643">
      <w:pPr>
        <w:keepNext/>
        <w:tabs>
          <w:tab w:val="left" w:pos="-426"/>
        </w:tabs>
        <w:spacing w:after="0" w:line="240" w:lineRule="auto"/>
        <w:ind w:right="-851"/>
        <w:outlineLvl w:val="0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                        РЕСПУБЛИКА ДАГЕСТАН</w:t>
      </w:r>
    </w:p>
    <w:p w:rsidR="00F75643" w:rsidRDefault="00F75643" w:rsidP="00F75643">
      <w:pPr>
        <w:keepNext/>
        <w:spacing w:after="0" w:line="240" w:lineRule="auto"/>
        <w:ind w:left="-1427" w:right="-851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МУНИЦИПАЛЬНОЕ БЮДЖЕТНОЕ УЧРЕЖДЕНИЕ</w:t>
      </w:r>
    </w:p>
    <w:p w:rsidR="00F75643" w:rsidRDefault="00F75643" w:rsidP="00F75643">
      <w:pPr>
        <w:keepNext/>
        <w:numPr>
          <w:ilvl w:val="1"/>
          <w:numId w:val="1"/>
        </w:numPr>
        <w:suppressAutoHyphens/>
        <w:spacing w:after="0" w:line="240" w:lineRule="auto"/>
        <w:ind w:left="-851" w:right="-851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«МОЛОДЕЖНЫЙ КУЛЬТУРНЫЙ ЦЕНТР»</w:t>
      </w:r>
    </w:p>
    <w:p w:rsidR="00F75643" w:rsidRDefault="00F75643" w:rsidP="00F75643">
      <w:pPr>
        <w:keepNext/>
        <w:numPr>
          <w:ilvl w:val="1"/>
          <w:numId w:val="2"/>
        </w:numPr>
        <w:suppressAutoHyphens/>
        <w:spacing w:after="0" w:line="240" w:lineRule="auto"/>
        <w:ind w:left="-851" w:right="-851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ГОРОДСКОГО ОКРУГА «ГОРОД КИЗЛЯР»</w:t>
      </w:r>
    </w:p>
    <w:p w:rsidR="00F75643" w:rsidRDefault="00F75643" w:rsidP="00F75643">
      <w:pPr>
        <w:keepNext/>
        <w:spacing w:after="0" w:line="240" w:lineRule="auto"/>
        <w:ind w:left="-1427" w:right="-851"/>
        <w:jc w:val="center"/>
        <w:outlineLvl w:val="1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75643" w:rsidRPr="00674E67" w:rsidRDefault="00F75643" w:rsidP="00F756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Советская ул., 4 г. Кизляр, РД, 368830          тел. </w:t>
      </w:r>
      <w:r w:rsidRPr="00674E67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+7 (87239) 2-08-69                 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Е</w:t>
      </w:r>
      <w:proofErr w:type="gramEnd"/>
      <w:r w:rsidRPr="00674E67">
        <w:rPr>
          <w:rFonts w:ascii="Times New Roman" w:hAnsi="Times New Roman" w:cs="Times New Roman"/>
          <w:sz w:val="20"/>
          <w:szCs w:val="20"/>
          <w:lang w:val="en-US" w:eastAsia="ru-RU"/>
        </w:rPr>
        <w:t>-</w:t>
      </w:r>
      <w:r>
        <w:rPr>
          <w:rFonts w:ascii="Times New Roman" w:hAnsi="Times New Roman" w:cs="Times New Roman"/>
          <w:sz w:val="20"/>
          <w:szCs w:val="20"/>
          <w:lang w:val="en-US" w:eastAsia="ru-RU"/>
        </w:rPr>
        <w:t>mail</w:t>
      </w:r>
      <w:r w:rsidRPr="00674E67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 w:eastAsia="ru-RU"/>
        </w:rPr>
        <w:t>mkckizlyar</w:t>
      </w:r>
      <w:r w:rsidRPr="00674E67">
        <w:rPr>
          <w:rFonts w:ascii="Times New Roman" w:hAnsi="Times New Roman" w:cs="Times New Roman"/>
          <w:sz w:val="20"/>
          <w:szCs w:val="20"/>
          <w:lang w:val="en-US" w:eastAsia="ru-RU"/>
        </w:rPr>
        <w:t>@</w:t>
      </w:r>
      <w:r>
        <w:rPr>
          <w:rFonts w:ascii="Times New Roman" w:hAnsi="Times New Roman" w:cs="Times New Roman"/>
          <w:sz w:val="20"/>
          <w:szCs w:val="20"/>
          <w:lang w:val="en-US" w:eastAsia="ru-RU"/>
        </w:rPr>
        <w:t>mail</w:t>
      </w:r>
      <w:r w:rsidRPr="00674E67">
        <w:rPr>
          <w:rFonts w:ascii="Times New Roman" w:hAnsi="Times New Roman" w:cs="Times New Roman"/>
          <w:sz w:val="20"/>
          <w:szCs w:val="20"/>
          <w:lang w:val="en-US" w:eastAsia="ru-RU"/>
        </w:rPr>
        <w:t>.</w:t>
      </w:r>
      <w:r>
        <w:rPr>
          <w:rFonts w:ascii="Times New Roman" w:hAnsi="Times New Roman" w:cs="Times New Roman"/>
          <w:sz w:val="20"/>
          <w:szCs w:val="20"/>
          <w:lang w:val="en-US" w:eastAsia="ru-RU"/>
        </w:rPr>
        <w:t>ru</w:t>
      </w:r>
    </w:p>
    <w:p w:rsidR="00F75643" w:rsidRPr="00674E67" w:rsidRDefault="00F75643" w:rsidP="00F756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02C0BDD" wp14:editId="14D01745">
                <wp:simplePos x="0" y="0"/>
                <wp:positionH relativeFrom="column">
                  <wp:posOffset>-358140</wp:posOffset>
                </wp:positionH>
                <wp:positionV relativeFrom="paragraph">
                  <wp:posOffset>33020</wp:posOffset>
                </wp:positionV>
                <wp:extent cx="6568440" cy="1270"/>
                <wp:effectExtent l="0" t="19050" r="22860" b="55880"/>
                <wp:wrapNone/>
                <wp:docPr id="2" name="Прямая соединительная линия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8440" cy="127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06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28.2pt,2.6pt" to="48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" o:allowincell="f" strokeweight="4.5pt"/>
            </w:pict>
          </mc:Fallback>
        </mc:AlternateContent>
      </w:r>
    </w:p>
    <w:p w:rsidR="00F75643" w:rsidRPr="00674E67" w:rsidRDefault="00F75643" w:rsidP="00F75643">
      <w:pPr>
        <w:tabs>
          <w:tab w:val="left" w:pos="5448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F75643" w:rsidRPr="00AC08BB" w:rsidRDefault="00F75643" w:rsidP="00AC08BB">
      <w:pPr>
        <w:tabs>
          <w:tab w:val="left" w:pos="5448"/>
        </w:tabs>
        <w:rPr>
          <w:rFonts w:ascii="Times New Roman" w:hAnsi="Times New Roman" w:cs="Times New Roman"/>
          <w:sz w:val="28"/>
          <w:szCs w:val="28"/>
        </w:rPr>
      </w:pPr>
      <w:r w:rsidRPr="00710EA6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Pr="00674E67">
        <w:rPr>
          <w:rFonts w:ascii="Times New Roman" w:hAnsi="Times New Roman" w:cs="Times New Roman"/>
          <w:sz w:val="28"/>
          <w:szCs w:val="28"/>
          <w:lang w:val="en-US"/>
        </w:rPr>
        <w:t xml:space="preserve">. 12. </w:t>
      </w:r>
      <w:r>
        <w:rPr>
          <w:rFonts w:ascii="Times New Roman" w:hAnsi="Times New Roman" w:cs="Times New Roman"/>
          <w:sz w:val="28"/>
          <w:szCs w:val="28"/>
        </w:rPr>
        <w:t xml:space="preserve">2022 г                                                                                               №   ____                             </w:t>
      </w:r>
    </w:p>
    <w:p w:rsidR="0080422C" w:rsidRPr="0080422C" w:rsidRDefault="00524D74" w:rsidP="008042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22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0422C" w:rsidRDefault="00524D74" w:rsidP="00804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422C">
        <w:rPr>
          <w:rFonts w:ascii="Times New Roman" w:hAnsi="Times New Roman" w:cs="Times New Roman"/>
          <w:sz w:val="28"/>
          <w:szCs w:val="28"/>
        </w:rPr>
        <w:t xml:space="preserve">О создании комиссии по соблюдению требований </w:t>
      </w:r>
      <w:proofErr w:type="gramStart"/>
      <w:r w:rsidRPr="008042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0422C">
        <w:rPr>
          <w:rFonts w:ascii="Times New Roman" w:hAnsi="Times New Roman" w:cs="Times New Roman"/>
          <w:sz w:val="28"/>
          <w:szCs w:val="28"/>
        </w:rPr>
        <w:t xml:space="preserve"> служебному </w:t>
      </w:r>
    </w:p>
    <w:p w:rsidR="0080422C" w:rsidRDefault="00524D74" w:rsidP="00804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422C">
        <w:rPr>
          <w:rFonts w:ascii="Times New Roman" w:hAnsi="Times New Roman" w:cs="Times New Roman"/>
          <w:sz w:val="28"/>
          <w:szCs w:val="28"/>
        </w:rPr>
        <w:t xml:space="preserve">поведению работников </w:t>
      </w:r>
      <w:r w:rsidR="0080422C">
        <w:rPr>
          <w:rFonts w:ascii="Times New Roman" w:hAnsi="Times New Roman" w:cs="Times New Roman"/>
          <w:sz w:val="28"/>
          <w:szCs w:val="28"/>
        </w:rPr>
        <w:t>МБУ «Молодежный культурный центр»</w:t>
      </w:r>
    </w:p>
    <w:p w:rsidR="0080422C" w:rsidRDefault="00524D74" w:rsidP="00804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422C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интереса</w:t>
      </w:r>
    </w:p>
    <w:p w:rsidR="0080422C" w:rsidRDefault="0080422C" w:rsidP="00804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422C" w:rsidRDefault="00524D74">
      <w:pPr>
        <w:rPr>
          <w:rFonts w:ascii="Times New Roman" w:hAnsi="Times New Roman" w:cs="Times New Roman"/>
          <w:sz w:val="28"/>
          <w:szCs w:val="28"/>
        </w:rPr>
      </w:pPr>
      <w:r w:rsidRPr="0080422C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25.12.2008 № 273-ФЗ «О противодействии коррупции», Указа Президента Российской Федерации от 29.06.2018 № 378 «О национальном плане противодействи</w:t>
      </w:r>
      <w:r w:rsidR="0080422C">
        <w:rPr>
          <w:rFonts w:ascii="Times New Roman" w:hAnsi="Times New Roman" w:cs="Times New Roman"/>
          <w:sz w:val="28"/>
          <w:szCs w:val="28"/>
        </w:rPr>
        <w:t>я коррупции на 2018-2020 годы»</w:t>
      </w:r>
    </w:p>
    <w:p w:rsidR="0080422C" w:rsidRDefault="00524D74">
      <w:pPr>
        <w:rPr>
          <w:rFonts w:ascii="Times New Roman" w:hAnsi="Times New Roman" w:cs="Times New Roman"/>
          <w:sz w:val="28"/>
          <w:szCs w:val="28"/>
        </w:rPr>
      </w:pPr>
      <w:r w:rsidRPr="0080422C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AC08BB" w:rsidRDefault="00524D74" w:rsidP="00AC08B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08BB">
        <w:rPr>
          <w:rFonts w:ascii="Times New Roman" w:hAnsi="Times New Roman" w:cs="Times New Roman"/>
          <w:sz w:val="28"/>
          <w:szCs w:val="28"/>
        </w:rPr>
        <w:t xml:space="preserve">Утвердить: </w:t>
      </w:r>
    </w:p>
    <w:p w:rsidR="00AC08BB" w:rsidRPr="00AC08BB" w:rsidRDefault="00AC08BB" w:rsidP="00AC08BB">
      <w:pPr>
        <w:rPr>
          <w:rFonts w:ascii="Times New Roman" w:hAnsi="Times New Roman" w:cs="Times New Roman"/>
          <w:sz w:val="28"/>
          <w:szCs w:val="28"/>
        </w:rPr>
      </w:pPr>
      <w:r w:rsidRPr="00AC08BB">
        <w:rPr>
          <w:rFonts w:ascii="Times New Roman" w:hAnsi="Times New Roman" w:cs="Times New Roman"/>
          <w:sz w:val="28"/>
          <w:szCs w:val="28"/>
        </w:rPr>
        <w:t>- Положение о комиссии по соблюдению требований к служебному поведению и урегулированию конфликта интересов в Муниципальном бюджетном учреждении «Молодежный культурный центр»</w:t>
      </w:r>
    </w:p>
    <w:p w:rsidR="0080422C" w:rsidRPr="00AC08BB" w:rsidRDefault="00524D74" w:rsidP="00AC08BB">
      <w:pPr>
        <w:rPr>
          <w:rFonts w:ascii="Times New Roman" w:hAnsi="Times New Roman" w:cs="Times New Roman"/>
          <w:sz w:val="28"/>
          <w:szCs w:val="28"/>
        </w:rPr>
      </w:pPr>
      <w:r w:rsidRPr="00AC08BB">
        <w:rPr>
          <w:rFonts w:ascii="Times New Roman" w:hAnsi="Times New Roman" w:cs="Times New Roman"/>
          <w:sz w:val="28"/>
          <w:szCs w:val="28"/>
        </w:rPr>
        <w:t>- состав Комиссии</w:t>
      </w:r>
      <w:r w:rsidR="0080422C" w:rsidRPr="00AC08BB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 в МБУ «Молодежный культурный центр», согласно приложению № 1</w:t>
      </w:r>
      <w:r w:rsidRPr="00AC08BB">
        <w:rPr>
          <w:rFonts w:ascii="Times New Roman" w:hAnsi="Times New Roman" w:cs="Times New Roman"/>
          <w:sz w:val="28"/>
          <w:szCs w:val="28"/>
        </w:rPr>
        <w:t xml:space="preserve"> к настоящему приказу; </w:t>
      </w:r>
    </w:p>
    <w:p w:rsidR="0080422C" w:rsidRDefault="00524D74" w:rsidP="008042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22C">
        <w:rPr>
          <w:rFonts w:ascii="Times New Roman" w:hAnsi="Times New Roman" w:cs="Times New Roman"/>
          <w:sz w:val="28"/>
          <w:szCs w:val="28"/>
        </w:rPr>
        <w:t>- План мероприятий Комиссии по соблюдению требований к служебному поведению работников и урегулированию конфликта интересов, согла</w:t>
      </w:r>
      <w:r w:rsidR="0080422C">
        <w:rPr>
          <w:rFonts w:ascii="Times New Roman" w:hAnsi="Times New Roman" w:cs="Times New Roman"/>
          <w:sz w:val="28"/>
          <w:szCs w:val="28"/>
        </w:rPr>
        <w:t>сно приложению № 2</w:t>
      </w:r>
      <w:r w:rsidRPr="0080422C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80422C" w:rsidRDefault="0080422C" w:rsidP="008042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22C" w:rsidRDefault="00524D74" w:rsidP="008042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22C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8042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422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 </w:t>
      </w:r>
    </w:p>
    <w:p w:rsidR="00F75643" w:rsidRDefault="00F75643" w:rsidP="008042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0A2" w:rsidRPr="0080422C" w:rsidRDefault="0080422C" w:rsidP="008042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МБУ «МКЦ»                                         Османова К.Б.</w:t>
      </w:r>
    </w:p>
    <w:p w:rsidR="0080422C" w:rsidRDefault="0080422C"/>
    <w:p w:rsidR="0080422C" w:rsidRDefault="0080422C"/>
    <w:p w:rsidR="0080422C" w:rsidRDefault="00E56770" w:rsidP="008042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  <w:r w:rsidR="0080422C" w:rsidRPr="00804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22C" w:rsidRDefault="0080422C" w:rsidP="008042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422C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AC08BB">
        <w:rPr>
          <w:rFonts w:ascii="Times New Roman" w:hAnsi="Times New Roman" w:cs="Times New Roman"/>
          <w:sz w:val="28"/>
          <w:szCs w:val="28"/>
        </w:rPr>
        <w:t>МБУ «</w:t>
      </w:r>
      <w:r w:rsidR="009202C5">
        <w:rPr>
          <w:rFonts w:ascii="Times New Roman" w:hAnsi="Times New Roman" w:cs="Times New Roman"/>
          <w:sz w:val="28"/>
          <w:szCs w:val="28"/>
        </w:rPr>
        <w:t>КИЦ</w:t>
      </w:r>
      <w:r w:rsidR="00AC08BB">
        <w:rPr>
          <w:rFonts w:ascii="Times New Roman" w:hAnsi="Times New Roman" w:cs="Times New Roman"/>
          <w:sz w:val="28"/>
          <w:szCs w:val="28"/>
        </w:rPr>
        <w:t>»</w:t>
      </w:r>
      <w:r w:rsidRPr="00804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22C" w:rsidRDefault="00E56770" w:rsidP="008042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02EAF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2EAF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02E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   № _</w:t>
      </w:r>
      <w:r w:rsidR="00F02EAF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</w:t>
      </w:r>
    </w:p>
    <w:p w:rsidR="0080422C" w:rsidRDefault="0080422C">
      <w:pPr>
        <w:rPr>
          <w:rFonts w:ascii="Times New Roman" w:hAnsi="Times New Roman" w:cs="Times New Roman"/>
          <w:sz w:val="28"/>
          <w:szCs w:val="28"/>
        </w:rPr>
      </w:pPr>
    </w:p>
    <w:p w:rsidR="0080422C" w:rsidRDefault="0080422C">
      <w:pPr>
        <w:rPr>
          <w:rFonts w:ascii="Times New Roman" w:hAnsi="Times New Roman" w:cs="Times New Roman"/>
          <w:sz w:val="28"/>
          <w:szCs w:val="28"/>
        </w:rPr>
      </w:pPr>
      <w:r w:rsidRPr="0080422C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>
        <w:rPr>
          <w:rFonts w:ascii="Times New Roman" w:hAnsi="Times New Roman" w:cs="Times New Roman"/>
          <w:sz w:val="28"/>
          <w:szCs w:val="28"/>
        </w:rPr>
        <w:t>МБУ «</w:t>
      </w:r>
      <w:r w:rsidR="00F02EAF">
        <w:rPr>
          <w:rFonts w:ascii="Times New Roman" w:hAnsi="Times New Roman" w:cs="Times New Roman"/>
          <w:sz w:val="28"/>
          <w:szCs w:val="28"/>
        </w:rPr>
        <w:t>Кизлярский информационный центр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422C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работников Учреждения по урегулированию конфликта интересов </w:t>
      </w:r>
    </w:p>
    <w:p w:rsidR="00F02EAF" w:rsidRPr="00F02EAF" w:rsidRDefault="00F02EAF" w:rsidP="00F02EAF">
      <w:pPr>
        <w:rPr>
          <w:rFonts w:ascii="Times New Roman" w:hAnsi="Times New Roman" w:cs="Times New Roman"/>
          <w:sz w:val="28"/>
          <w:szCs w:val="28"/>
        </w:rPr>
      </w:pPr>
      <w:r w:rsidRPr="00F02EAF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F02EAF" w:rsidRPr="00F02EAF" w:rsidRDefault="00F02EAF" w:rsidP="00F02E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2EAF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Pr="00F02EAF">
        <w:rPr>
          <w:rFonts w:ascii="Times New Roman" w:hAnsi="Times New Roman" w:cs="Times New Roman"/>
          <w:sz w:val="28"/>
          <w:szCs w:val="28"/>
        </w:rPr>
        <w:t xml:space="preserve"> О.А. – директор МБУ «КИЦ» </w:t>
      </w:r>
    </w:p>
    <w:p w:rsidR="00F02EAF" w:rsidRPr="00F02EAF" w:rsidRDefault="00F02EAF" w:rsidP="00F02EAF">
      <w:pPr>
        <w:rPr>
          <w:rFonts w:ascii="Times New Roman" w:hAnsi="Times New Roman" w:cs="Times New Roman"/>
          <w:sz w:val="28"/>
          <w:szCs w:val="28"/>
        </w:rPr>
      </w:pPr>
      <w:r w:rsidRPr="00F02EAF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F02EAF" w:rsidRPr="00F02EAF" w:rsidRDefault="00F02EAF" w:rsidP="00F02EAF">
      <w:pPr>
        <w:rPr>
          <w:rFonts w:ascii="Times New Roman" w:hAnsi="Times New Roman" w:cs="Times New Roman"/>
          <w:sz w:val="28"/>
          <w:szCs w:val="28"/>
        </w:rPr>
      </w:pPr>
      <w:r w:rsidRPr="00F02EAF">
        <w:rPr>
          <w:rFonts w:ascii="Times New Roman" w:hAnsi="Times New Roman" w:cs="Times New Roman"/>
          <w:sz w:val="28"/>
          <w:szCs w:val="28"/>
        </w:rPr>
        <w:t xml:space="preserve">Кубанцова Т.А. – первый зам. директора, ответственный секретарь </w:t>
      </w:r>
    </w:p>
    <w:p w:rsidR="00F02EAF" w:rsidRPr="00F02EAF" w:rsidRDefault="00F02EAF" w:rsidP="00F02EAF">
      <w:pPr>
        <w:rPr>
          <w:rFonts w:ascii="Times New Roman" w:hAnsi="Times New Roman" w:cs="Times New Roman"/>
          <w:sz w:val="28"/>
          <w:szCs w:val="28"/>
        </w:rPr>
      </w:pPr>
      <w:r w:rsidRPr="00F02EAF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F02EAF" w:rsidRPr="00F02EAF" w:rsidRDefault="00F02EAF" w:rsidP="00F02E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2EAF">
        <w:rPr>
          <w:rFonts w:ascii="Times New Roman" w:hAnsi="Times New Roman" w:cs="Times New Roman"/>
          <w:sz w:val="28"/>
          <w:szCs w:val="28"/>
        </w:rPr>
        <w:t>Судолова</w:t>
      </w:r>
      <w:proofErr w:type="spellEnd"/>
      <w:r w:rsidRPr="00F02EAF">
        <w:rPr>
          <w:rFonts w:ascii="Times New Roman" w:hAnsi="Times New Roman" w:cs="Times New Roman"/>
          <w:sz w:val="28"/>
          <w:szCs w:val="28"/>
        </w:rPr>
        <w:t xml:space="preserve">  Л.И. – секретарь</w:t>
      </w:r>
    </w:p>
    <w:p w:rsidR="00F02EAF" w:rsidRPr="00F02EAF" w:rsidRDefault="00F02EAF" w:rsidP="00F02EAF">
      <w:pPr>
        <w:rPr>
          <w:rFonts w:ascii="Times New Roman" w:hAnsi="Times New Roman" w:cs="Times New Roman"/>
          <w:sz w:val="28"/>
          <w:szCs w:val="28"/>
        </w:rPr>
      </w:pPr>
      <w:r w:rsidRPr="00F02EAF">
        <w:rPr>
          <w:rFonts w:ascii="Times New Roman" w:hAnsi="Times New Roman" w:cs="Times New Roman"/>
          <w:sz w:val="28"/>
          <w:szCs w:val="28"/>
        </w:rPr>
        <w:t>Козловский Д.В. – техник</w:t>
      </w:r>
    </w:p>
    <w:p w:rsidR="0080422C" w:rsidRDefault="0080422C">
      <w:pPr>
        <w:rPr>
          <w:rFonts w:ascii="Times New Roman" w:hAnsi="Times New Roman" w:cs="Times New Roman"/>
          <w:sz w:val="28"/>
          <w:szCs w:val="28"/>
        </w:rPr>
      </w:pPr>
    </w:p>
    <w:p w:rsidR="0080422C" w:rsidRDefault="0080422C">
      <w:pPr>
        <w:rPr>
          <w:rFonts w:ascii="Times New Roman" w:hAnsi="Times New Roman" w:cs="Times New Roman"/>
          <w:sz w:val="28"/>
          <w:szCs w:val="28"/>
        </w:rPr>
      </w:pPr>
    </w:p>
    <w:p w:rsidR="0080422C" w:rsidRDefault="0080422C">
      <w:pPr>
        <w:rPr>
          <w:rFonts w:ascii="Times New Roman" w:hAnsi="Times New Roman" w:cs="Times New Roman"/>
          <w:sz w:val="28"/>
          <w:szCs w:val="28"/>
        </w:rPr>
      </w:pPr>
    </w:p>
    <w:p w:rsidR="0080422C" w:rsidRDefault="0080422C">
      <w:pPr>
        <w:rPr>
          <w:rFonts w:ascii="Times New Roman" w:hAnsi="Times New Roman" w:cs="Times New Roman"/>
          <w:sz w:val="28"/>
          <w:szCs w:val="28"/>
        </w:rPr>
      </w:pPr>
    </w:p>
    <w:p w:rsidR="0080422C" w:rsidRDefault="0080422C">
      <w:pPr>
        <w:rPr>
          <w:rFonts w:ascii="Times New Roman" w:hAnsi="Times New Roman" w:cs="Times New Roman"/>
          <w:sz w:val="28"/>
          <w:szCs w:val="28"/>
        </w:rPr>
      </w:pPr>
    </w:p>
    <w:p w:rsidR="0080422C" w:rsidRDefault="0080422C">
      <w:pPr>
        <w:rPr>
          <w:rFonts w:ascii="Times New Roman" w:hAnsi="Times New Roman" w:cs="Times New Roman"/>
          <w:sz w:val="28"/>
          <w:szCs w:val="28"/>
        </w:rPr>
      </w:pPr>
    </w:p>
    <w:p w:rsidR="0080422C" w:rsidRDefault="0080422C">
      <w:pPr>
        <w:rPr>
          <w:rFonts w:ascii="Times New Roman" w:hAnsi="Times New Roman" w:cs="Times New Roman"/>
          <w:sz w:val="28"/>
          <w:szCs w:val="28"/>
        </w:rPr>
      </w:pPr>
    </w:p>
    <w:p w:rsidR="0080422C" w:rsidRDefault="0080422C">
      <w:pPr>
        <w:rPr>
          <w:rFonts w:ascii="Times New Roman" w:hAnsi="Times New Roman" w:cs="Times New Roman"/>
          <w:sz w:val="28"/>
          <w:szCs w:val="28"/>
        </w:rPr>
      </w:pPr>
    </w:p>
    <w:p w:rsidR="0080422C" w:rsidRDefault="0080422C">
      <w:pPr>
        <w:rPr>
          <w:rFonts w:ascii="Times New Roman" w:hAnsi="Times New Roman" w:cs="Times New Roman"/>
          <w:sz w:val="28"/>
          <w:szCs w:val="28"/>
        </w:rPr>
      </w:pPr>
    </w:p>
    <w:p w:rsidR="0080422C" w:rsidRDefault="0080422C">
      <w:pPr>
        <w:rPr>
          <w:rFonts w:ascii="Times New Roman" w:hAnsi="Times New Roman" w:cs="Times New Roman"/>
          <w:sz w:val="28"/>
          <w:szCs w:val="28"/>
        </w:rPr>
      </w:pPr>
    </w:p>
    <w:p w:rsidR="0080422C" w:rsidRDefault="0080422C">
      <w:pPr>
        <w:rPr>
          <w:rFonts w:ascii="Times New Roman" w:hAnsi="Times New Roman" w:cs="Times New Roman"/>
          <w:sz w:val="28"/>
          <w:szCs w:val="28"/>
        </w:rPr>
      </w:pPr>
    </w:p>
    <w:p w:rsidR="0080422C" w:rsidRDefault="0080422C">
      <w:pPr>
        <w:rPr>
          <w:rFonts w:ascii="Times New Roman" w:hAnsi="Times New Roman" w:cs="Times New Roman"/>
          <w:sz w:val="28"/>
          <w:szCs w:val="28"/>
        </w:rPr>
      </w:pPr>
    </w:p>
    <w:p w:rsidR="00AC08BB" w:rsidRDefault="00AC08BB" w:rsidP="00E567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08BB" w:rsidRDefault="00AC08BB" w:rsidP="00E567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6770" w:rsidRPr="00E56770" w:rsidRDefault="00E56770" w:rsidP="00E567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677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56770" w:rsidRPr="00E56770" w:rsidRDefault="0080422C" w:rsidP="00E567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6770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AC08BB">
        <w:rPr>
          <w:rFonts w:ascii="Times New Roman" w:hAnsi="Times New Roman" w:cs="Times New Roman"/>
          <w:sz w:val="28"/>
          <w:szCs w:val="28"/>
        </w:rPr>
        <w:t>МБУ «МКЦ»</w:t>
      </w:r>
      <w:r w:rsidRPr="00E56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30B" w:rsidRDefault="00EC030B" w:rsidP="00EC03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30.12.2022г   № ___</w:t>
      </w:r>
      <w:r w:rsidR="0080422C" w:rsidRPr="00E56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30B" w:rsidRPr="00E56770" w:rsidRDefault="00EC030B" w:rsidP="00E567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C030B" w:rsidRDefault="0080422C" w:rsidP="00EC03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30B">
        <w:rPr>
          <w:rFonts w:ascii="Times New Roman" w:hAnsi="Times New Roman" w:cs="Times New Roman"/>
          <w:b/>
          <w:sz w:val="28"/>
          <w:szCs w:val="28"/>
        </w:rPr>
        <w:t xml:space="preserve">ПЛАН МЕРОПРИЯТИЙ КОМИССИИ ПО СОБЛЮДЕНИЮ ТРЕБОВАНИЙ К СЛУЖЕБНОМУ ПОВЕДЕНИЮ РАБОТНИКОВ И УРЕГУЛИРОВАНИЮ КОНФЛИКТА ИНТЕРЕСОВ </w:t>
      </w:r>
      <w:r w:rsidR="00EC030B" w:rsidRPr="00EC030B">
        <w:rPr>
          <w:rFonts w:ascii="Times New Roman" w:hAnsi="Times New Roman" w:cs="Times New Roman"/>
          <w:b/>
          <w:sz w:val="28"/>
          <w:szCs w:val="28"/>
        </w:rPr>
        <w:t xml:space="preserve">МБУ «Молодежный культурный центр» </w:t>
      </w:r>
    </w:p>
    <w:p w:rsidR="00EC030B" w:rsidRPr="00EC030B" w:rsidRDefault="00EC030B" w:rsidP="00EC03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30B">
        <w:rPr>
          <w:rFonts w:ascii="Times New Roman" w:hAnsi="Times New Roman" w:cs="Times New Roman"/>
          <w:b/>
          <w:sz w:val="28"/>
          <w:szCs w:val="28"/>
        </w:rPr>
        <w:t>на 2022-2024</w:t>
      </w:r>
      <w:r w:rsidR="0080422C" w:rsidRPr="00EC030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EC030B" w:rsidTr="00EC030B">
        <w:tc>
          <w:tcPr>
            <w:tcW w:w="2376" w:type="dxa"/>
          </w:tcPr>
          <w:p w:rsidR="00EC030B" w:rsidRPr="00EC030B" w:rsidRDefault="00EC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30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004" w:type="dxa"/>
          </w:tcPr>
          <w:p w:rsidR="00EC030B" w:rsidRPr="00EC030B" w:rsidRDefault="00EC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30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EC030B" w:rsidRPr="00EC030B" w:rsidRDefault="00EC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30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C030B" w:rsidTr="00EC030B">
        <w:tc>
          <w:tcPr>
            <w:tcW w:w="2376" w:type="dxa"/>
          </w:tcPr>
          <w:p w:rsidR="00EC030B" w:rsidRPr="00EC030B" w:rsidRDefault="00EC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30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004" w:type="dxa"/>
          </w:tcPr>
          <w:p w:rsidR="00EC030B" w:rsidRPr="00EC030B" w:rsidRDefault="00EC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30B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соблюдения требований к служебному поведению и (или) требований об урегулировании конфликта интересов, в отношении работников образовательного учреждения</w:t>
            </w:r>
          </w:p>
        </w:tc>
        <w:tc>
          <w:tcPr>
            <w:tcW w:w="3191" w:type="dxa"/>
          </w:tcPr>
          <w:p w:rsidR="00EC030B" w:rsidRPr="00EC030B" w:rsidRDefault="00EC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Османова К.Б.</w:t>
            </w:r>
          </w:p>
        </w:tc>
      </w:tr>
      <w:tr w:rsidR="00EC030B" w:rsidTr="00EC030B">
        <w:tc>
          <w:tcPr>
            <w:tcW w:w="2376" w:type="dxa"/>
          </w:tcPr>
          <w:p w:rsidR="00EC030B" w:rsidRPr="00EC030B" w:rsidRDefault="00EC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30B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4004" w:type="dxa"/>
          </w:tcPr>
          <w:p w:rsidR="00EC030B" w:rsidRPr="00EC030B" w:rsidRDefault="00EC030B" w:rsidP="00EC030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C030B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граждан, представлений директора или любого члена комиссии, касающиеся обеспечения соблюдения требований к служебному поведению и (или) об урегулировании конфликта интересов либо осуществление учреждением мер по предупреждению коррупции</w:t>
            </w:r>
          </w:p>
        </w:tc>
        <w:tc>
          <w:tcPr>
            <w:tcW w:w="3191" w:type="dxa"/>
          </w:tcPr>
          <w:p w:rsidR="00EC030B" w:rsidRPr="00EC030B" w:rsidRDefault="00EC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Османова К.Б.</w:t>
            </w:r>
          </w:p>
        </w:tc>
      </w:tr>
      <w:tr w:rsidR="00EC030B" w:rsidTr="00EC030B">
        <w:tc>
          <w:tcPr>
            <w:tcW w:w="2376" w:type="dxa"/>
          </w:tcPr>
          <w:p w:rsidR="00EC030B" w:rsidRPr="00EC030B" w:rsidRDefault="00EC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30B">
              <w:rPr>
                <w:rFonts w:ascii="Times New Roman" w:hAnsi="Times New Roman" w:cs="Times New Roman"/>
                <w:sz w:val="28"/>
                <w:szCs w:val="28"/>
              </w:rPr>
              <w:t>Постоянно, по итогам заседаний комиссии</w:t>
            </w:r>
          </w:p>
        </w:tc>
        <w:tc>
          <w:tcPr>
            <w:tcW w:w="4004" w:type="dxa"/>
          </w:tcPr>
          <w:p w:rsidR="00EC030B" w:rsidRPr="00EC030B" w:rsidRDefault="00EC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30B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результатах деятельности комиссии на сайте учреждения</w:t>
            </w:r>
          </w:p>
        </w:tc>
        <w:tc>
          <w:tcPr>
            <w:tcW w:w="3191" w:type="dxa"/>
          </w:tcPr>
          <w:p w:rsidR="00EC030B" w:rsidRPr="00EC030B" w:rsidRDefault="00EC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С.А.</w:t>
            </w:r>
          </w:p>
        </w:tc>
      </w:tr>
      <w:tr w:rsidR="00EC030B" w:rsidTr="00EC030B">
        <w:tc>
          <w:tcPr>
            <w:tcW w:w="2376" w:type="dxa"/>
          </w:tcPr>
          <w:p w:rsidR="00EC030B" w:rsidRPr="00EC030B" w:rsidRDefault="00EC030B" w:rsidP="00EC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30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004" w:type="dxa"/>
          </w:tcPr>
          <w:p w:rsidR="00EC030B" w:rsidRPr="00EC030B" w:rsidRDefault="00EC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30B">
              <w:rPr>
                <w:rFonts w:ascii="Times New Roman" w:hAnsi="Times New Roman" w:cs="Times New Roman"/>
                <w:sz w:val="28"/>
                <w:szCs w:val="28"/>
              </w:rPr>
              <w:t>Анализ изменений федерального и регионального законодательства, в части касающейся деятельности комиссии</w:t>
            </w:r>
          </w:p>
        </w:tc>
        <w:tc>
          <w:tcPr>
            <w:tcW w:w="3191" w:type="dxa"/>
          </w:tcPr>
          <w:p w:rsidR="00EC030B" w:rsidRPr="00EC030B" w:rsidRDefault="00EC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С.А.</w:t>
            </w:r>
          </w:p>
        </w:tc>
      </w:tr>
    </w:tbl>
    <w:p w:rsidR="00EC030B" w:rsidRDefault="00EC030B">
      <w:pPr>
        <w:rPr>
          <w:rFonts w:ascii="Times New Roman" w:hAnsi="Times New Roman" w:cs="Times New Roman"/>
          <w:sz w:val="28"/>
          <w:szCs w:val="28"/>
        </w:rPr>
      </w:pPr>
    </w:p>
    <w:p w:rsidR="00E56770" w:rsidRPr="00E56770" w:rsidRDefault="00E56770">
      <w:pPr>
        <w:rPr>
          <w:rFonts w:ascii="Times New Roman" w:hAnsi="Times New Roman" w:cs="Times New Roman"/>
          <w:sz w:val="28"/>
          <w:szCs w:val="28"/>
        </w:rPr>
      </w:pPr>
    </w:p>
    <w:sectPr w:rsidR="00E56770" w:rsidRPr="00E56770" w:rsidSect="00AC08B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54C79"/>
    <w:multiLevelType w:val="hybridMultilevel"/>
    <w:tmpl w:val="85C4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D1C8E"/>
    <w:multiLevelType w:val="multilevel"/>
    <w:tmpl w:val="6012FE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1"/>
    <w:lvlOverride w:ilvl="1">
      <w:startOverride w:val="1"/>
    </w:lvlOverride>
  </w:num>
  <w:num w:numId="2">
    <w:abstractNumId w:val="1"/>
    <w:lvlOverride w:ilvl="1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8E"/>
    <w:rsid w:val="004C00A2"/>
    <w:rsid w:val="00524D74"/>
    <w:rsid w:val="0080422C"/>
    <w:rsid w:val="009202C5"/>
    <w:rsid w:val="00AC08BB"/>
    <w:rsid w:val="00B67A8E"/>
    <w:rsid w:val="00E56770"/>
    <w:rsid w:val="00EC030B"/>
    <w:rsid w:val="00F02EAF"/>
    <w:rsid w:val="00F7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6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0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6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0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</dc:creator>
  <cp:keywords/>
  <dc:description/>
  <cp:lastModifiedBy>Лида</cp:lastModifiedBy>
  <cp:revision>11</cp:revision>
  <dcterms:created xsi:type="dcterms:W3CDTF">2023-03-30T13:38:00Z</dcterms:created>
  <dcterms:modified xsi:type="dcterms:W3CDTF">2023-05-12T13:09:00Z</dcterms:modified>
</cp:coreProperties>
</file>